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3D4600" w:rsidR="002F3178" w:rsidP="00236357" w:rsidRDefault="002F3178" w14:paraId="0FF39C16" w14:textId="77777777">
      <w:pPr>
        <w:spacing w:line="360" w:lineRule="auto"/>
        <w:jc w:val="center"/>
        <w:rPr>
          <w:b/>
          <w:bCs/>
          <w:color w:val="0072BC"/>
          <w:sz w:val="32"/>
          <w:szCs w:val="32"/>
        </w:rPr>
      </w:pPr>
      <w:proofErr w:type="spellStart"/>
      <w:r w:rsidRPr="003D4600">
        <w:rPr>
          <w:b/>
          <w:bCs/>
          <w:color w:val="0072BC"/>
          <w:sz w:val="32"/>
          <w:szCs w:val="32"/>
        </w:rPr>
        <w:t>Réfugié</w:t>
      </w:r>
      <w:proofErr w:type="spellEnd"/>
      <w:r w:rsidRPr="003D4600">
        <w:rPr>
          <w:b/>
          <w:bCs/>
          <w:color w:val="0072BC"/>
          <w:sz w:val="32"/>
          <w:szCs w:val="32"/>
        </w:rPr>
        <w:t xml:space="preserve"> et immigrant Services de bien-</w:t>
      </w:r>
      <w:proofErr w:type="spellStart"/>
      <w:r w:rsidRPr="003D4600">
        <w:rPr>
          <w:b/>
          <w:bCs/>
          <w:color w:val="0072BC"/>
          <w:sz w:val="32"/>
          <w:szCs w:val="32"/>
        </w:rPr>
        <w:t>être</w:t>
      </w:r>
      <w:proofErr w:type="spellEnd"/>
    </w:p>
    <w:p w:rsidRPr="003D4600" w:rsidR="002F3178" w:rsidP="00236357" w:rsidRDefault="002F3178" w14:paraId="154DDFDA" w14:textId="1B81CB6B">
      <w:pPr>
        <w:spacing w:line="360" w:lineRule="auto"/>
        <w:jc w:val="center"/>
        <w:rPr>
          <w:sz w:val="28"/>
          <w:szCs w:val="28"/>
        </w:rPr>
      </w:pPr>
      <w:r w:rsidRPr="003D4600">
        <w:rPr>
          <w:sz w:val="28"/>
          <w:szCs w:val="28"/>
        </w:rPr>
        <w:t xml:space="preserve"> Bien-</w:t>
      </w:r>
      <w:proofErr w:type="spellStart"/>
      <w:r w:rsidRPr="003D4600">
        <w:rPr>
          <w:sz w:val="28"/>
          <w:szCs w:val="28"/>
        </w:rPr>
        <w:t>être</w:t>
      </w:r>
      <w:proofErr w:type="spellEnd"/>
      <w:r w:rsidRPr="003D4600">
        <w:rPr>
          <w:sz w:val="28"/>
          <w:szCs w:val="28"/>
        </w:rPr>
        <w:t xml:space="preserve"> du corps, de </w:t>
      </w:r>
      <w:proofErr w:type="spellStart"/>
      <w:r w:rsidRPr="003D4600">
        <w:rPr>
          <w:sz w:val="28"/>
          <w:szCs w:val="28"/>
        </w:rPr>
        <w:t>l'esprit</w:t>
      </w:r>
      <w:proofErr w:type="spellEnd"/>
      <w:r w:rsidRPr="003D4600">
        <w:rPr>
          <w:sz w:val="28"/>
          <w:szCs w:val="28"/>
        </w:rPr>
        <w:t xml:space="preserve"> et des relations </w:t>
      </w:r>
      <w:r w:rsidRPr="003D4600" w:rsidR="000A1D9D">
        <w:rPr>
          <w:sz w:val="28"/>
          <w:szCs w:val="28"/>
        </w:rPr>
        <w:t xml:space="preserve"> </w:t>
      </w:r>
    </w:p>
    <w:p w:rsidRPr="003D4600" w:rsidR="001B2959" w:rsidP="003D4600" w:rsidRDefault="007D2319" w14:paraId="2E3623A4" w14:textId="5D657E31">
      <w:pPr>
        <w:spacing w:line="360" w:lineRule="auto"/>
        <w:jc w:val="center"/>
        <w:rPr>
          <w:rFonts w:ascii="Arial" w:hAnsi="Arial" w:cs="Arial"/>
          <w:b w:val="1"/>
          <w:bCs w:val="1"/>
          <w:color w:val="58B947"/>
          <w:sz w:val="32"/>
          <w:szCs w:val="32"/>
          <w:u w:val="single"/>
        </w:rPr>
      </w:pPr>
      <w:r w:rsidRPr="003D4600">
        <w:rPr>
          <w:rFonts w:ascii="Arial" w:hAnsi="Arial" w:cs="Arial"/>
          <w:b/>
          <w:bCs/>
          <w:noProof/>
          <w:color w:val="58B947"/>
          <w:sz w:val="28"/>
          <w:szCs w:val="28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9264" behindDoc="0" locked="0" layoutInCell="1" allowOverlap="1" wp14:anchorId="17547EAA" wp14:editId="37ED641D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-293279</wp:posOffset>
                </wp:positionH>
                <wp:positionV xmlns:wp="http://schemas.openxmlformats.org/drawingml/2006/wordprocessingDrawing" relativeFrom="paragraph">
                  <wp:posOffset>265248</wp:posOffset>
                </wp:positionV>
                <wp:extent cx="6574790" cy="2007870"/>
                <wp:effectExtent l="0" t="0" r="16510" b="11430"/>
                <wp:wrapNone xmlns:wp="http://schemas.openxmlformats.org/drawingml/2006/wordprocessingDrawing"/>
                <wp:docPr xmlns:wp="http://schemas.openxmlformats.org/drawingml/2006/wordprocessingDrawing" id="376436831" name="Rectangle 3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4790" cy="2007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/>
        </mc:AlternateContent>
      </w:r>
      <w:r w:rsidRPr="003D4600" w:rsidR="003D4600">
        <w:rPr>
          <w:b w:val="1"/>
          <w:bCs w:val="1"/>
          <w:color w:val="58B947"/>
          <w:sz w:val="32"/>
          <w:szCs w:val="32"/>
          <w:u w:val="single"/>
        </w:rPr>
        <w:t xml:space="preserve">Tu </w:t>
      </w:r>
      <w:r w:rsidRPr="003D4600" w:rsidR="003D4600">
        <w:rPr>
          <w:b w:val="1"/>
          <w:bCs w:val="1"/>
          <w:color w:val="58B947"/>
          <w:sz w:val="32"/>
          <w:szCs w:val="32"/>
          <w:u w:val="single"/>
        </w:rPr>
        <w:t>n'es</w:t>
      </w:r>
      <w:r w:rsidRPr="003D4600" w:rsidR="003D4600">
        <w:rPr>
          <w:b w:val="1"/>
          <w:bCs w:val="1"/>
          <w:color w:val="58B947"/>
          <w:sz w:val="32"/>
          <w:szCs w:val="32"/>
          <w:u w:val="single"/>
        </w:rPr>
        <w:t xml:space="preserve"> pas seul</w:t>
      </w:r>
    </w:p>
    <w:p w:rsidRPr="00626191" w:rsidR="00101FAC" w:rsidP="00EE5D1D" w:rsidRDefault="00626191" w14:paraId="78D31DEA" w14:textId="2A871898">
      <w:pPr>
        <w:spacing w:line="360" w:lineRule="auto"/>
        <w:rPr>
          <w:color w:val="0072BC"/>
          <w:sz w:val="28"/>
          <w:szCs w:val="28"/>
        </w:rPr>
      </w:pPr>
      <w:r w:rsidRPr="00626191">
        <w:rPr>
          <w:color w:val="0072BC"/>
          <w:sz w:val="28"/>
          <w:szCs w:val="28"/>
        </w:rPr>
        <w:t xml:space="preserve">Le personnel de LSI </w:t>
      </w:r>
      <w:proofErr w:type="spellStart"/>
      <w:r w:rsidRPr="00626191">
        <w:rPr>
          <w:color w:val="0072BC"/>
          <w:sz w:val="28"/>
          <w:szCs w:val="28"/>
        </w:rPr>
        <w:t>peut</w:t>
      </w:r>
      <w:proofErr w:type="spellEnd"/>
      <w:r w:rsidRPr="00626191">
        <w:rPr>
          <w:color w:val="0072BC"/>
          <w:sz w:val="28"/>
          <w:szCs w:val="28"/>
        </w:rPr>
        <w:t xml:space="preserve"> </w:t>
      </w:r>
      <w:proofErr w:type="spellStart"/>
      <w:r w:rsidRPr="00626191">
        <w:rPr>
          <w:color w:val="0072BC"/>
          <w:sz w:val="28"/>
          <w:szCs w:val="28"/>
        </w:rPr>
        <w:t>vous</w:t>
      </w:r>
      <w:proofErr w:type="spellEnd"/>
      <w:r w:rsidRPr="00626191">
        <w:rPr>
          <w:color w:val="0072BC"/>
          <w:sz w:val="28"/>
          <w:szCs w:val="28"/>
        </w:rPr>
        <w:t xml:space="preserve"> aider à </w:t>
      </w:r>
      <w:proofErr w:type="spellStart"/>
      <w:r w:rsidRPr="00626191">
        <w:rPr>
          <w:color w:val="0072BC"/>
          <w:sz w:val="28"/>
          <w:szCs w:val="28"/>
        </w:rPr>
        <w:t>relever</w:t>
      </w:r>
      <w:proofErr w:type="spellEnd"/>
      <w:r w:rsidRPr="00626191">
        <w:rPr>
          <w:color w:val="0072BC"/>
          <w:sz w:val="28"/>
          <w:szCs w:val="28"/>
        </w:rPr>
        <w:t xml:space="preserve"> les </w:t>
      </w:r>
      <w:proofErr w:type="spellStart"/>
      <w:r w:rsidRPr="00626191">
        <w:rPr>
          <w:color w:val="0072BC"/>
          <w:sz w:val="28"/>
          <w:szCs w:val="28"/>
        </w:rPr>
        <w:t>défis</w:t>
      </w:r>
      <w:proofErr w:type="spellEnd"/>
      <w:r w:rsidRPr="00626191">
        <w:rPr>
          <w:color w:val="0072BC"/>
          <w:sz w:val="28"/>
          <w:szCs w:val="28"/>
        </w:rPr>
        <w:t xml:space="preserve"> de la </w:t>
      </w:r>
      <w:proofErr w:type="gramStart"/>
      <w:r w:rsidRPr="00626191">
        <w:rPr>
          <w:color w:val="0072BC"/>
          <w:sz w:val="28"/>
          <w:szCs w:val="28"/>
        </w:rPr>
        <w:t>vie :</w:t>
      </w:r>
      <w:proofErr w:type="gramEnd"/>
    </w:p>
    <w:tbl>
      <w:tblPr>
        <w:tblStyle w:val="TableGrid"/>
        <w:tblW w:w="9540" w:type="dxa"/>
        <w:tblInd w:w="-453" w:type="dxa"/>
        <w:tblLook w:val="04A0" w:firstRow="1" w:lastRow="0" w:firstColumn="1" w:lastColumn="0" w:noHBand="0" w:noVBand="1"/>
      </w:tblPr>
      <w:tblGrid>
        <w:gridCol w:w="4680"/>
        <w:gridCol w:w="4860"/>
      </w:tblGrid>
      <w:tr w:rsidRPr="00AC61AB" w:rsidR="001C340C" w:rsidTr="5A150222" w14:paraId="0F19CCB8" w14:textId="77777777">
        <w:trPr>
          <w:trHeight w:val="1732"/>
        </w:trPr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3C5856" w:rsidR="00626191" w:rsidP="00E960D2" w:rsidRDefault="00626191" w14:paraId="5FAC761C" w14:textId="0516CB7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3C5856">
              <w:rPr>
                <w:color w:val="000000" w:themeColor="text1"/>
              </w:rPr>
              <w:t xml:space="preserve">Trouble du </w:t>
            </w:r>
            <w:proofErr w:type="spellStart"/>
            <w:r w:rsidRPr="003C5856">
              <w:rPr>
                <w:color w:val="000000" w:themeColor="text1"/>
              </w:rPr>
              <w:t>sommeil</w:t>
            </w:r>
            <w:proofErr w:type="spellEnd"/>
            <w:r w:rsidRPr="003C5856">
              <w:rPr>
                <w:color w:val="000000" w:themeColor="text1"/>
              </w:rPr>
              <w:t xml:space="preserve"> </w:t>
            </w:r>
          </w:p>
          <w:p w:rsidRPr="003C5856" w:rsidR="00626191" w:rsidP="00E960D2" w:rsidRDefault="00626191" w14:paraId="4F93116E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proofErr w:type="spellStart"/>
            <w:r w:rsidRPr="003C5856">
              <w:rPr>
                <w:color w:val="000000" w:themeColor="text1"/>
              </w:rPr>
              <w:t>Réflexion</w:t>
            </w:r>
            <w:proofErr w:type="spellEnd"/>
            <w:r w:rsidRPr="003C5856">
              <w:rPr>
                <w:color w:val="000000" w:themeColor="text1"/>
              </w:rPr>
              <w:t xml:space="preserve"> profonde </w:t>
            </w:r>
          </w:p>
          <w:p w:rsidRPr="003C5856" w:rsidR="00626191" w:rsidP="00E960D2" w:rsidRDefault="00626191" w14:paraId="3FEC3F64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3C5856">
              <w:rPr>
                <w:color w:val="000000" w:themeColor="text1"/>
              </w:rPr>
              <w:t xml:space="preserve">Se </w:t>
            </w:r>
            <w:proofErr w:type="spellStart"/>
            <w:r w:rsidRPr="003C5856">
              <w:rPr>
                <w:color w:val="000000" w:themeColor="text1"/>
              </w:rPr>
              <w:t>sentir</w:t>
            </w:r>
            <w:proofErr w:type="spellEnd"/>
            <w:r w:rsidRPr="003C5856">
              <w:rPr>
                <w:color w:val="000000" w:themeColor="text1"/>
              </w:rPr>
              <w:t xml:space="preserve"> </w:t>
            </w:r>
            <w:proofErr w:type="spellStart"/>
            <w:r w:rsidRPr="003C5856">
              <w:rPr>
                <w:color w:val="000000" w:themeColor="text1"/>
              </w:rPr>
              <w:t>dépassé</w:t>
            </w:r>
            <w:proofErr w:type="spellEnd"/>
          </w:p>
          <w:p w:rsidRPr="003C5856" w:rsidR="00626191" w:rsidP="00E960D2" w:rsidRDefault="00626191" w14:paraId="03BC099B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proofErr w:type="spellStart"/>
            <w:r w:rsidRPr="003C5856">
              <w:rPr>
                <w:color w:val="000000" w:themeColor="text1"/>
              </w:rPr>
              <w:t>Défis</w:t>
            </w:r>
            <w:proofErr w:type="spellEnd"/>
            <w:r w:rsidRPr="003C5856">
              <w:rPr>
                <w:color w:val="000000" w:themeColor="text1"/>
              </w:rPr>
              <w:t xml:space="preserve"> </w:t>
            </w:r>
            <w:proofErr w:type="spellStart"/>
            <w:r w:rsidRPr="003C5856">
              <w:rPr>
                <w:color w:val="000000" w:themeColor="text1"/>
              </w:rPr>
              <w:t>relationnels</w:t>
            </w:r>
            <w:proofErr w:type="spellEnd"/>
            <w:r w:rsidRPr="003C5856">
              <w:rPr>
                <w:color w:val="000000" w:themeColor="text1"/>
              </w:rPr>
              <w:t xml:space="preserve"> </w:t>
            </w:r>
          </w:p>
          <w:p w:rsidRPr="003C5856" w:rsidR="00626191" w:rsidP="00E960D2" w:rsidRDefault="00626191" w14:paraId="30C50DFD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proofErr w:type="spellStart"/>
            <w:r w:rsidRPr="003C5856">
              <w:rPr>
                <w:color w:val="000000" w:themeColor="text1"/>
              </w:rPr>
              <w:t>Problèmes</w:t>
            </w:r>
            <w:proofErr w:type="spellEnd"/>
            <w:r w:rsidRPr="003C5856">
              <w:rPr>
                <w:color w:val="000000" w:themeColor="text1"/>
              </w:rPr>
              <w:t xml:space="preserve"> avec les enfants</w:t>
            </w:r>
          </w:p>
          <w:p w:rsidRPr="003C5856" w:rsidR="001C340C" w:rsidP="00E960D2" w:rsidRDefault="00626191" w14:paraId="66CEFBC4" w14:textId="4E9121A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3C5856">
              <w:rPr>
                <w:color w:val="000000" w:themeColor="text1"/>
              </w:rPr>
              <w:t>Pensées de course</w:t>
            </w: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3C5856" w:rsidR="00085EDB" w:rsidP="00B3235F" w:rsidRDefault="00085EDB" w14:paraId="218CBC7D" w14:textId="51A5B3F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3C5856">
              <w:rPr>
                <w:color w:val="000000" w:themeColor="text1"/>
              </w:rPr>
              <w:t xml:space="preserve">Forte tristesse </w:t>
            </w:r>
            <w:proofErr w:type="spellStart"/>
            <w:r w:rsidRPr="003C5856">
              <w:rPr>
                <w:color w:val="000000" w:themeColor="text1"/>
              </w:rPr>
              <w:t>ou</w:t>
            </w:r>
            <w:proofErr w:type="spellEnd"/>
            <w:r w:rsidRPr="003C5856">
              <w:rPr>
                <w:color w:val="000000" w:themeColor="text1"/>
              </w:rPr>
              <w:t xml:space="preserve"> </w:t>
            </w:r>
            <w:proofErr w:type="spellStart"/>
            <w:r w:rsidRPr="003C5856">
              <w:rPr>
                <w:color w:val="000000" w:themeColor="text1"/>
              </w:rPr>
              <w:t>colère</w:t>
            </w:r>
            <w:proofErr w:type="spellEnd"/>
          </w:p>
          <w:p w:rsidRPr="003C5856" w:rsidR="00085EDB" w:rsidP="00B3235F" w:rsidRDefault="00085EDB" w14:paraId="40012BAA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proofErr w:type="spellStart"/>
            <w:r w:rsidRPr="003C5856">
              <w:rPr>
                <w:color w:val="000000" w:themeColor="text1"/>
              </w:rPr>
              <w:t>Difficulté</w:t>
            </w:r>
            <w:proofErr w:type="spellEnd"/>
            <w:r w:rsidRPr="003C5856">
              <w:rPr>
                <w:color w:val="000000" w:themeColor="text1"/>
              </w:rPr>
              <w:t xml:space="preserve"> à </w:t>
            </w:r>
            <w:proofErr w:type="spellStart"/>
            <w:r w:rsidRPr="003C5856">
              <w:rPr>
                <w:color w:val="000000" w:themeColor="text1"/>
              </w:rPr>
              <w:t>garder</w:t>
            </w:r>
            <w:proofErr w:type="spellEnd"/>
            <w:r w:rsidRPr="003C5856">
              <w:rPr>
                <w:color w:val="000000" w:themeColor="text1"/>
              </w:rPr>
              <w:t xml:space="preserve"> un employ </w:t>
            </w:r>
          </w:p>
          <w:p w:rsidRPr="003C5856" w:rsidR="00085EDB" w:rsidP="00B3235F" w:rsidRDefault="00085EDB" w14:paraId="718100AF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3C5856">
              <w:rPr>
                <w:color w:val="000000" w:themeColor="text1"/>
              </w:rPr>
              <w:t xml:space="preserve">Confusion ou </w:t>
            </w:r>
            <w:proofErr w:type="spellStart"/>
            <w:r w:rsidRPr="003C5856">
              <w:rPr>
                <w:color w:val="000000" w:themeColor="text1"/>
              </w:rPr>
              <w:t>perte</w:t>
            </w:r>
            <w:proofErr w:type="spellEnd"/>
            <w:r w:rsidRPr="003C5856">
              <w:rPr>
                <w:color w:val="000000" w:themeColor="text1"/>
              </w:rPr>
              <w:t xml:space="preserve"> de </w:t>
            </w:r>
            <w:proofErr w:type="spellStart"/>
            <w:r w:rsidRPr="003C5856">
              <w:rPr>
                <w:color w:val="000000" w:themeColor="text1"/>
              </w:rPr>
              <w:t>mémoire</w:t>
            </w:r>
            <w:proofErr w:type="spellEnd"/>
            <w:r w:rsidRPr="003C5856">
              <w:rPr>
                <w:color w:val="000000" w:themeColor="text1"/>
              </w:rPr>
              <w:t xml:space="preserve"> </w:t>
            </w:r>
          </w:p>
          <w:p w:rsidRPr="003C5856" w:rsidR="00085EDB" w:rsidP="00B3235F" w:rsidRDefault="00085EDB" w14:paraId="0BF09795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3C5856">
              <w:rPr>
                <w:color w:val="000000" w:themeColor="text1"/>
              </w:rPr>
              <w:t xml:space="preserve">Pensées </w:t>
            </w:r>
            <w:proofErr w:type="spellStart"/>
            <w:r w:rsidRPr="003C5856">
              <w:rPr>
                <w:color w:val="000000" w:themeColor="text1"/>
              </w:rPr>
              <w:t>ou</w:t>
            </w:r>
            <w:proofErr w:type="spellEnd"/>
            <w:r w:rsidRPr="003C5856">
              <w:rPr>
                <w:color w:val="000000" w:themeColor="text1"/>
              </w:rPr>
              <w:t xml:space="preserve"> </w:t>
            </w:r>
            <w:proofErr w:type="spellStart"/>
            <w:r w:rsidRPr="003C5856">
              <w:rPr>
                <w:color w:val="000000" w:themeColor="text1"/>
              </w:rPr>
              <w:t>comportements</w:t>
            </w:r>
            <w:proofErr w:type="spellEnd"/>
            <w:r w:rsidRPr="003C5856">
              <w:rPr>
                <w:color w:val="000000" w:themeColor="text1"/>
              </w:rPr>
              <w:t xml:space="preserve"> </w:t>
            </w:r>
            <w:proofErr w:type="spellStart"/>
            <w:r w:rsidRPr="003C5856">
              <w:rPr>
                <w:color w:val="000000" w:themeColor="text1"/>
              </w:rPr>
              <w:t>nuisibles</w:t>
            </w:r>
            <w:proofErr w:type="spellEnd"/>
            <w:r w:rsidRPr="003C5856">
              <w:rPr>
                <w:color w:val="000000" w:themeColor="text1"/>
              </w:rPr>
              <w:t xml:space="preserve"> </w:t>
            </w:r>
          </w:p>
          <w:p w:rsidRPr="003C5856" w:rsidR="00085EDB" w:rsidP="00B3235F" w:rsidRDefault="00085EDB" w14:paraId="5828ABA4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3C5856">
              <w:rPr>
                <w:color w:val="000000" w:themeColor="text1"/>
              </w:rPr>
              <w:t xml:space="preserve">Manger trop </w:t>
            </w:r>
            <w:proofErr w:type="spellStart"/>
            <w:r w:rsidRPr="003C5856">
              <w:rPr>
                <w:color w:val="000000" w:themeColor="text1"/>
              </w:rPr>
              <w:t>ou</w:t>
            </w:r>
            <w:proofErr w:type="spellEnd"/>
            <w:r w:rsidRPr="003C5856">
              <w:rPr>
                <w:color w:val="000000" w:themeColor="text1"/>
              </w:rPr>
              <w:t xml:space="preserve"> pas </w:t>
            </w:r>
            <w:proofErr w:type="spellStart"/>
            <w:r w:rsidRPr="003C5856">
              <w:rPr>
                <w:color w:val="000000" w:themeColor="text1"/>
              </w:rPr>
              <w:t>assez</w:t>
            </w:r>
            <w:proofErr w:type="spellEnd"/>
            <w:r w:rsidRPr="003C5856">
              <w:rPr>
                <w:color w:val="000000" w:themeColor="text1"/>
              </w:rPr>
              <w:t xml:space="preserve"> </w:t>
            </w:r>
          </w:p>
          <w:p w:rsidRPr="003C5856" w:rsidR="00CC7853" w:rsidP="00B3235F" w:rsidRDefault="00085EDB" w14:paraId="2D9D8591" w14:textId="0FCD75B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3C5856">
              <w:rPr>
                <w:color w:val="000000" w:themeColor="text1"/>
              </w:rPr>
              <w:t xml:space="preserve"> Questions de </w:t>
            </w:r>
            <w:proofErr w:type="spellStart"/>
            <w:r w:rsidRPr="003C5856">
              <w:rPr>
                <w:color w:val="000000" w:themeColor="text1"/>
              </w:rPr>
              <w:t>santé</w:t>
            </w:r>
            <w:proofErr w:type="spellEnd"/>
            <w:r w:rsidRPr="003C5856">
              <w:rPr>
                <w:color w:val="000000" w:themeColor="text1"/>
              </w:rPr>
              <w:t xml:space="preserve"> </w:t>
            </w:r>
            <w:proofErr w:type="spellStart"/>
            <w:r w:rsidRPr="003C5856">
              <w:rPr>
                <w:color w:val="000000" w:themeColor="text1"/>
              </w:rPr>
              <w:t>ou</w:t>
            </w:r>
            <w:proofErr w:type="spellEnd"/>
            <w:r w:rsidRPr="003C5856">
              <w:rPr>
                <w:color w:val="000000" w:themeColor="text1"/>
              </w:rPr>
              <w:t xml:space="preserve"> de services</w:t>
            </w:r>
          </w:p>
        </w:tc>
      </w:tr>
      <w:tr w:rsidRPr="00AC61AB" w:rsidR="001B2959" w:rsidTr="5A150222" w14:paraId="298DF8E4" w14:textId="77777777">
        <w:trPr>
          <w:trHeight w:val="300"/>
        </w:trPr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3C5856" w:rsidR="001B2959" w:rsidP="001B2959" w:rsidRDefault="001B2959" w14:paraId="5F1FFB7A" w14:textId="7777777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/>
              <w:right w:val="single" w:color="FFFFFF" w:themeColor="background1" w:sz="2" w:space="0"/>
            </w:tcBorders>
            <w:tcMar/>
          </w:tcPr>
          <w:p w:rsidRPr="003C5856" w:rsidR="001B2959" w:rsidP="00492BFD" w:rsidRDefault="001B2959" w14:paraId="68FF69E2" w14:textId="77777777">
            <w:pPr>
              <w:jc w:val="right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1C340C" w:rsidP="00CC7853" w:rsidRDefault="001C340C" w14:paraId="1C5D85AA" w14:textId="77777777">
      <w:pPr>
        <w:jc w:val="right"/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AC61AB" w:rsidR="001B2959" w:rsidP="00753A44" w:rsidRDefault="001B2959" w14:paraId="16E8CF49" w14:textId="77777777">
      <w:pPr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195070" w:rsidR="00195070" w:rsidP="00DC7AFC" w:rsidRDefault="00195070" w14:paraId="7D507628" w14:textId="77777777">
      <w:pPr>
        <w:spacing w:line="360" w:lineRule="auto"/>
        <w:rPr>
          <w:color w:val="0072BC"/>
          <w:sz w:val="28"/>
          <w:szCs w:val="28"/>
        </w:rPr>
      </w:pPr>
      <w:r w:rsidRPr="00195070">
        <w:rPr>
          <w:color w:val="0072BC"/>
          <w:sz w:val="28"/>
          <w:szCs w:val="28"/>
        </w:rPr>
        <w:t xml:space="preserve">Que </w:t>
      </w:r>
      <w:proofErr w:type="spellStart"/>
      <w:r w:rsidRPr="00195070">
        <w:rPr>
          <w:color w:val="0072BC"/>
          <w:sz w:val="28"/>
          <w:szCs w:val="28"/>
        </w:rPr>
        <w:t>sont</w:t>
      </w:r>
      <w:proofErr w:type="spellEnd"/>
      <w:r w:rsidRPr="00195070">
        <w:rPr>
          <w:color w:val="0072BC"/>
          <w:sz w:val="28"/>
          <w:szCs w:val="28"/>
        </w:rPr>
        <w:t xml:space="preserve"> les services de bien-</w:t>
      </w:r>
      <w:proofErr w:type="spellStart"/>
      <w:proofErr w:type="gramStart"/>
      <w:r w:rsidRPr="00195070">
        <w:rPr>
          <w:color w:val="0072BC"/>
          <w:sz w:val="28"/>
          <w:szCs w:val="28"/>
        </w:rPr>
        <w:t>être</w:t>
      </w:r>
      <w:proofErr w:type="spellEnd"/>
      <w:r w:rsidRPr="00195070">
        <w:rPr>
          <w:color w:val="0072BC"/>
          <w:sz w:val="28"/>
          <w:szCs w:val="28"/>
        </w:rPr>
        <w:t xml:space="preserve"> ?</w:t>
      </w:r>
      <w:proofErr w:type="gramEnd"/>
      <w:r w:rsidRPr="00195070">
        <w:rPr>
          <w:color w:val="0072BC"/>
          <w:sz w:val="28"/>
          <w:szCs w:val="28"/>
        </w:rPr>
        <w:t xml:space="preserve"> </w:t>
      </w:r>
    </w:p>
    <w:p w:rsidR="00ED160C" w:rsidP="00AC4AAC" w:rsidRDefault="00DC7AFC" w14:paraId="65F46F2C" w14:textId="5F9EA3F4">
      <w:pPr>
        <w:spacing w:line="360" w:lineRule="auto"/>
      </w:pPr>
      <w:r>
        <w:t xml:space="preserve"> </w:t>
      </w:r>
      <w:r w:rsidR="00AC4AAC">
        <w:t xml:space="preserve">Les services </w:t>
      </w:r>
      <w:proofErr w:type="spellStart"/>
      <w:r w:rsidR="00AC4AAC">
        <w:t>sont</w:t>
      </w:r>
      <w:proofErr w:type="spellEnd"/>
      <w:r w:rsidR="00AC4AAC">
        <w:t xml:space="preserve"> </w:t>
      </w:r>
      <w:proofErr w:type="spellStart"/>
      <w:r w:rsidR="00AC4AAC">
        <w:t>basés</w:t>
      </w:r>
      <w:proofErr w:type="spellEnd"/>
      <w:r w:rsidR="00AC4AAC">
        <w:t xml:space="preserve"> sur la conversation. Le personnel aide à la </w:t>
      </w:r>
      <w:proofErr w:type="spellStart"/>
      <w:r w:rsidR="00AC4AAC">
        <w:t>compréhension</w:t>
      </w:r>
      <w:proofErr w:type="spellEnd"/>
      <w:r w:rsidR="00AC4AAC">
        <w:t xml:space="preserve"> </w:t>
      </w:r>
      <w:proofErr w:type="spellStart"/>
      <w:r w:rsidR="00AC4AAC">
        <w:t>émotionnelle</w:t>
      </w:r>
      <w:proofErr w:type="spellEnd"/>
      <w:r w:rsidR="00AC4AAC">
        <w:t xml:space="preserve">, au </w:t>
      </w:r>
      <w:proofErr w:type="spellStart"/>
      <w:r w:rsidR="00AC4AAC">
        <w:t>renforcement</w:t>
      </w:r>
      <w:proofErr w:type="spellEnd"/>
      <w:r w:rsidR="00AC4AAC">
        <w:t xml:space="preserve"> des </w:t>
      </w:r>
      <w:proofErr w:type="spellStart"/>
      <w:r w:rsidR="00AC4AAC">
        <w:t>compétences</w:t>
      </w:r>
      <w:proofErr w:type="spellEnd"/>
      <w:r w:rsidR="00AC4AAC">
        <w:t xml:space="preserve">, et se connecter avec le </w:t>
      </w:r>
      <w:proofErr w:type="spellStart"/>
      <w:r w:rsidR="00AC4AAC">
        <w:t>soutien</w:t>
      </w:r>
      <w:proofErr w:type="spellEnd"/>
      <w:r w:rsidR="00AC4AAC">
        <w:t xml:space="preserve">. Tous les services </w:t>
      </w:r>
      <w:proofErr w:type="spellStart"/>
      <w:r w:rsidR="00AC4AAC">
        <w:t>s'associent</w:t>
      </w:r>
      <w:proofErr w:type="spellEnd"/>
      <w:r w:rsidR="00AC4AAC">
        <w:t xml:space="preserve"> à des </w:t>
      </w:r>
      <w:proofErr w:type="spellStart"/>
      <w:r w:rsidR="00AC4AAC">
        <w:t>défenseurs</w:t>
      </w:r>
      <w:proofErr w:type="spellEnd"/>
      <w:r w:rsidR="00AC4AAC">
        <w:t xml:space="preserve"> de la culture.</w:t>
      </w:r>
    </w:p>
    <w:p w:rsidRPr="00AC4AAC" w:rsidR="00AC4AAC" w:rsidP="006F2597" w:rsidRDefault="00AC4AAC" w14:paraId="27B527CA" w14:textId="77777777">
      <w:pPr>
        <w:spacing w:line="360" w:lineRule="auto"/>
      </w:pPr>
    </w:p>
    <w:p w:rsidRPr="00AC4AAC" w:rsidR="00AC4AAC" w:rsidP="006F2597" w:rsidRDefault="00AC4AAC" w14:paraId="47E6E722" w14:textId="77777777">
      <w:pPr>
        <w:spacing w:line="360" w:lineRule="auto"/>
        <w:jc w:val="center"/>
        <w:rPr>
          <w:b/>
          <w:bCs/>
          <w:color w:val="58B947"/>
          <w:sz w:val="32"/>
          <w:szCs w:val="32"/>
        </w:rPr>
      </w:pPr>
      <w:r w:rsidRPr="00AC4AAC">
        <w:rPr>
          <w:b/>
          <w:bCs/>
          <w:color w:val="58B947"/>
          <w:sz w:val="32"/>
          <w:szCs w:val="32"/>
        </w:rPr>
        <w:t xml:space="preserve">"Je me </w:t>
      </w:r>
      <w:proofErr w:type="spellStart"/>
      <w:r w:rsidRPr="00AC4AAC">
        <w:rPr>
          <w:b/>
          <w:bCs/>
          <w:color w:val="58B947"/>
          <w:sz w:val="32"/>
          <w:szCs w:val="32"/>
        </w:rPr>
        <w:t>sens</w:t>
      </w:r>
      <w:proofErr w:type="spellEnd"/>
      <w:r w:rsidRPr="00AC4AAC">
        <w:rPr>
          <w:b/>
          <w:bCs/>
          <w:color w:val="58B947"/>
          <w:sz w:val="32"/>
          <w:szCs w:val="32"/>
        </w:rPr>
        <w:t xml:space="preserve"> </w:t>
      </w:r>
      <w:proofErr w:type="spellStart"/>
      <w:r w:rsidRPr="00AC4AAC">
        <w:rPr>
          <w:b/>
          <w:bCs/>
          <w:color w:val="58B947"/>
          <w:sz w:val="32"/>
          <w:szCs w:val="32"/>
        </w:rPr>
        <w:t>enfin</w:t>
      </w:r>
      <w:proofErr w:type="spellEnd"/>
      <w:r w:rsidRPr="00AC4AAC">
        <w:rPr>
          <w:b/>
          <w:bCs/>
          <w:color w:val="58B947"/>
          <w:sz w:val="32"/>
          <w:szCs w:val="32"/>
        </w:rPr>
        <w:t xml:space="preserve"> plein </w:t>
      </w:r>
      <w:proofErr w:type="spellStart"/>
      <w:r w:rsidRPr="00AC4AAC">
        <w:rPr>
          <w:b/>
          <w:bCs/>
          <w:color w:val="58B947"/>
          <w:sz w:val="32"/>
          <w:szCs w:val="32"/>
        </w:rPr>
        <w:t>d'espoir</w:t>
      </w:r>
      <w:proofErr w:type="spellEnd"/>
      <w:r w:rsidRPr="00AC4AAC">
        <w:rPr>
          <w:b/>
          <w:bCs/>
          <w:color w:val="58B947"/>
          <w:sz w:val="32"/>
          <w:szCs w:val="32"/>
        </w:rPr>
        <w:t xml:space="preserve"> au lieu d'être </w:t>
      </w:r>
      <w:proofErr w:type="spellStart"/>
      <w:r w:rsidRPr="00AC4AAC">
        <w:rPr>
          <w:b/>
          <w:bCs/>
          <w:color w:val="58B947"/>
          <w:sz w:val="32"/>
          <w:szCs w:val="32"/>
        </w:rPr>
        <w:t>découragé</w:t>
      </w:r>
      <w:proofErr w:type="spellEnd"/>
      <w:r w:rsidRPr="00AC4AAC">
        <w:rPr>
          <w:b/>
          <w:bCs/>
          <w:color w:val="58B947"/>
          <w:sz w:val="32"/>
          <w:szCs w:val="32"/>
        </w:rPr>
        <w:t xml:space="preserve">." </w:t>
      </w:r>
    </w:p>
    <w:p w:rsidRPr="00AC4AAC" w:rsidR="0056430B" w:rsidP="006F2597" w:rsidRDefault="00AC4AAC" w14:paraId="1B411024" w14:textId="1BF95963">
      <w:pPr>
        <w:spacing w:line="360" w:lineRule="auto"/>
        <w:jc w:val="center"/>
        <w:rPr>
          <w:rFonts w:ascii="Arial" w:hAnsi="Arial" w:cs="Arial"/>
          <w:color w:val="58B947"/>
          <w:sz w:val="28"/>
          <w:szCs w:val="28"/>
        </w:rPr>
      </w:pPr>
      <w:r w:rsidRPr="00AC4AAC">
        <w:rPr>
          <w:color w:val="58B947"/>
          <w:sz w:val="28"/>
          <w:szCs w:val="28"/>
        </w:rPr>
        <w:t>– Un client LSI</w:t>
      </w:r>
      <w:r w:rsidRPr="00AC4AAC">
        <w:rPr>
          <w:color w:val="58B947"/>
          <w:sz w:val="28"/>
          <w:szCs w:val="28"/>
        </w:rPr>
        <w:t xml:space="preserve"> </w:t>
      </w:r>
      <w:r w:rsidRPr="00AC4AAC">
        <w:rPr>
          <w:color w:val="58B947"/>
          <w:sz w:val="28"/>
          <w:szCs w:val="28"/>
        </w:rPr>
        <w:softHyphen/>
        <w:t>–</w:t>
      </w:r>
    </w:p>
    <w:p w:rsidR="0056430B" w:rsidP="00DD1163" w:rsidRDefault="0056430B" w14:paraId="004F9412" w14:textId="77777777">
      <w:pPr>
        <w:jc w:val="center"/>
        <w:rPr>
          <w:rFonts w:ascii="Arial" w:hAnsi="Arial" w:cs="Arial"/>
          <w:color w:val="0072BC"/>
        </w:rPr>
      </w:pPr>
    </w:p>
    <w:p w:rsidRPr="00276E44" w:rsidR="00276E44" w:rsidP="00C03AB8" w:rsidRDefault="00276E44" w14:paraId="48870364" w14:textId="2FB5E53D">
      <w:pPr>
        <w:rPr>
          <w:rFonts w:ascii="Arial" w:hAnsi="Arial" w:cs="Arial"/>
          <w:color w:val="FFFFFF" w:themeColor="background1"/>
          <w:kern w:val="0"/>
          <w:sz w:val="20"/>
          <w:szCs w:val="20"/>
          <w:u w:val="single"/>
        </w:rPr>
      </w:pPr>
    </w:p>
    <w:sectPr w:rsidRPr="00276E44" w:rsidR="00276E44" w:rsidSect="00686A6C">
      <w:headerReference w:type="default" r:id="rId11"/>
      <w:footerReference w:type="default" r:id="rId12"/>
      <w:pgSz w:w="12240" w:h="15840" w:orient="portrait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4AAE" w:rsidP="00686A6C" w:rsidRDefault="00274AAE" w14:paraId="29959C9F" w14:textId="77777777">
      <w:r>
        <w:separator/>
      </w:r>
    </w:p>
  </w:endnote>
  <w:endnote w:type="continuationSeparator" w:id="0">
    <w:p w:rsidR="00274AAE" w:rsidP="00686A6C" w:rsidRDefault="00274AAE" w14:paraId="650ADA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247B4" w:rsidRDefault="00996830" w14:paraId="10121CD1" w14:textId="5017AC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7759" wp14:editId="2F7BE31C">
              <wp:simplePos x="0" y="0"/>
              <wp:positionH relativeFrom="column">
                <wp:posOffset>-903111</wp:posOffset>
              </wp:positionH>
              <wp:positionV relativeFrom="paragraph">
                <wp:posOffset>-1072656</wp:posOffset>
              </wp:positionV>
              <wp:extent cx="7760970" cy="1715276"/>
              <wp:effectExtent l="0" t="0" r="0" b="0"/>
              <wp:wrapNone/>
              <wp:docPr id="88408053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1715276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274C4" w:rsidP="00223B37" w:rsidRDefault="006F2597" w14:paraId="64FD3ACE" w14:textId="28F76A55">
                          <w:pPr>
                            <w:jc w:val="center"/>
                          </w:pPr>
                          <w:proofErr w:type="spellStart"/>
                          <w:r>
                            <w:t>Contactez</w:t>
                          </w:r>
                          <w:proofErr w:type="spellEnd"/>
                          <w:r>
                            <w:t xml:space="preserve"> Sarah.VanGorp@LSIowa.org LSIowa.org/</w:t>
                          </w:r>
                          <w:proofErr w:type="spellStart"/>
                          <w:r>
                            <w:t>thérapie</w:t>
                          </w:r>
                          <w:proofErr w:type="spellEnd"/>
                        </w:p>
                        <w:p w:rsidR="006F2597" w:rsidP="00223B37" w:rsidRDefault="006F2597" w14:paraId="3C7CAAA9" w14:textId="77777777">
                          <w:pPr>
                            <w:jc w:val="center"/>
                          </w:pPr>
                        </w:p>
                        <w:p w:rsidR="00FB4C1E" w:rsidP="00223B37" w:rsidRDefault="00FB4C1E" w14:paraId="25FDAB41" w14:textId="77777777">
                          <w:pPr>
                            <w:jc w:val="center"/>
                          </w:pPr>
                          <w:r>
                            <w:t xml:space="preserve">Pour </w:t>
                          </w:r>
                          <w:proofErr w:type="spellStart"/>
                          <w:r>
                            <w:t>l'anglais</w:t>
                          </w:r>
                          <w:proofErr w:type="spellEnd"/>
                          <w:r>
                            <w:t xml:space="preserve">, </w:t>
                          </w:r>
                          <w:proofErr w:type="spellStart"/>
                          <w:r>
                            <w:t>appelez</w:t>
                          </w:r>
                          <w:proofErr w:type="spellEnd"/>
                          <w:r>
                            <w:t xml:space="preserve"> le 515.271.7385 </w:t>
                          </w:r>
                          <w:proofErr w:type="spellStart"/>
                          <w:r>
                            <w:t>ou</w:t>
                          </w:r>
                          <w:proofErr w:type="spellEnd"/>
                          <w:r>
                            <w:t xml:space="preserve"> 888.457.4692 </w:t>
                          </w:r>
                        </w:p>
                        <w:p w:rsidR="005274C4" w:rsidP="00223B37" w:rsidRDefault="00FB4C1E" w14:paraId="6174C5C1" w14:textId="347274F5">
                          <w:pPr>
                            <w:jc w:val="center"/>
                          </w:pPr>
                          <w:r>
                            <w:t xml:space="preserve">Pour </w:t>
                          </w:r>
                          <w:proofErr w:type="spellStart"/>
                          <w:r>
                            <w:t>s'il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vous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plaît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appelez</w:t>
                          </w:r>
                          <w:proofErr w:type="spellEnd"/>
                          <w:r>
                            <w:t xml:space="preserve"> 877.558.2609 et </w:t>
                          </w:r>
                          <w:proofErr w:type="spellStart"/>
                          <w:r>
                            <w:t>demandez</w:t>
                          </w:r>
                          <w:proofErr w:type="spellEnd"/>
                          <w:r>
                            <w:t xml:space="preserve"> les services de bien-</w:t>
                          </w:r>
                          <w:proofErr w:type="spellStart"/>
                          <w:r>
                            <w:t>être</w:t>
                          </w:r>
                          <w:proofErr w:type="spellEnd"/>
                          <w:r>
                            <w:t xml:space="preserve"> LSI</w:t>
                          </w:r>
                        </w:p>
                        <w:p w:rsidR="00FB4C1E" w:rsidP="00223B37" w:rsidRDefault="00FB4C1E" w14:paraId="5D60413B" w14:textId="77777777">
                          <w:pPr>
                            <w:jc w:val="center"/>
                          </w:pPr>
                        </w:p>
                        <w:p w:rsidRPr="00FB4C1E" w:rsidR="00DD7E36" w:rsidP="00FB4C1E" w:rsidRDefault="00FB4C1E" w14:paraId="2C01E0B4" w14:textId="72EEFEA4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FB4C1E">
                            <w:rPr>
                              <w:i/>
                              <w:iCs/>
                            </w:rPr>
                            <w:t xml:space="preserve">Une assurance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maladie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est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obligatoire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pour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certains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services. Les questions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d'éligibilité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recevront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une</w:t>
                          </w:r>
                          <w:proofErr w:type="spellEnd"/>
                          <w:r w:rsidRPr="00FB4C1E">
                            <w:rPr>
                              <w:i/>
                              <w:iCs/>
                            </w:rPr>
                            <w:t xml:space="preserve"> </w:t>
                          </w:r>
                          <w:proofErr w:type="spellStart"/>
                          <w:r w:rsidRPr="00FB4C1E">
                            <w:rPr>
                              <w:i/>
                              <w:iCs/>
                            </w:rPr>
                            <w:t>réponse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style="position:absolute;margin-left:-71.1pt;margin-top:-84.45pt;width:611.1pt;height:13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72bc" stroked="f" strokeweight="1pt" w14:anchorId="37317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">
              <v:textbox>
                <w:txbxContent>
                  <w:p w:rsidR="005274C4" w:rsidP="00223B37" w:rsidRDefault="006F2597" w14:paraId="64FD3ACE" w14:textId="28F76A55">
                    <w:pPr>
                      <w:jc w:val="center"/>
                    </w:pPr>
                    <w:proofErr w:type="spellStart"/>
                    <w:r>
                      <w:t>Contactez</w:t>
                    </w:r>
                    <w:proofErr w:type="spellEnd"/>
                    <w:r>
                      <w:t xml:space="preserve"> Sarah.VanGorp@LSIowa.org LSIowa.org/</w:t>
                    </w:r>
                    <w:proofErr w:type="spellStart"/>
                    <w:r>
                      <w:t>thérapie</w:t>
                    </w:r>
                    <w:proofErr w:type="spellEnd"/>
                  </w:p>
                  <w:p w:rsidR="006F2597" w:rsidP="00223B37" w:rsidRDefault="006F2597" w14:paraId="3C7CAAA9" w14:textId="77777777">
                    <w:pPr>
                      <w:jc w:val="center"/>
                    </w:pPr>
                  </w:p>
                  <w:p w:rsidR="00FB4C1E" w:rsidP="00223B37" w:rsidRDefault="00FB4C1E" w14:paraId="25FDAB41" w14:textId="77777777">
                    <w:pPr>
                      <w:jc w:val="center"/>
                    </w:pPr>
                    <w:r>
                      <w:t xml:space="preserve">Pour </w:t>
                    </w:r>
                    <w:proofErr w:type="spellStart"/>
                    <w:r>
                      <w:t>l'anglais</w:t>
                    </w:r>
                    <w:proofErr w:type="spellEnd"/>
                    <w:r>
                      <w:t xml:space="preserve">, </w:t>
                    </w:r>
                    <w:proofErr w:type="spellStart"/>
                    <w:r>
                      <w:t>appelez</w:t>
                    </w:r>
                    <w:proofErr w:type="spellEnd"/>
                    <w:r>
                      <w:t xml:space="preserve"> le 515.271.7385 </w:t>
                    </w:r>
                    <w:proofErr w:type="spellStart"/>
                    <w:r>
                      <w:t>ou</w:t>
                    </w:r>
                    <w:proofErr w:type="spellEnd"/>
                    <w:r>
                      <w:t xml:space="preserve"> 888.457.4692 </w:t>
                    </w:r>
                  </w:p>
                  <w:p w:rsidR="005274C4" w:rsidP="00223B37" w:rsidRDefault="00FB4C1E" w14:paraId="6174C5C1" w14:textId="347274F5">
                    <w:pPr>
                      <w:jc w:val="center"/>
                    </w:pPr>
                    <w:r>
                      <w:t xml:space="preserve">Pour </w:t>
                    </w:r>
                    <w:proofErr w:type="spellStart"/>
                    <w:r>
                      <w:t>s'il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vous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plaît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appelez</w:t>
                    </w:r>
                    <w:proofErr w:type="spellEnd"/>
                    <w:r>
                      <w:t xml:space="preserve"> 877.558.2609 et </w:t>
                    </w:r>
                    <w:proofErr w:type="spellStart"/>
                    <w:r>
                      <w:t>demandez</w:t>
                    </w:r>
                    <w:proofErr w:type="spellEnd"/>
                    <w:r>
                      <w:t xml:space="preserve"> les services de bien-</w:t>
                    </w:r>
                    <w:proofErr w:type="spellStart"/>
                    <w:r>
                      <w:t>être</w:t>
                    </w:r>
                    <w:proofErr w:type="spellEnd"/>
                    <w:r>
                      <w:t xml:space="preserve"> LSI</w:t>
                    </w:r>
                  </w:p>
                  <w:p w:rsidR="00FB4C1E" w:rsidP="00223B37" w:rsidRDefault="00FB4C1E" w14:paraId="5D60413B" w14:textId="77777777">
                    <w:pPr>
                      <w:jc w:val="center"/>
                    </w:pPr>
                  </w:p>
                  <w:p w:rsidRPr="00FB4C1E" w:rsidR="00DD7E36" w:rsidP="00FB4C1E" w:rsidRDefault="00FB4C1E" w14:paraId="2C01E0B4" w14:textId="72EEFEA4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FB4C1E">
                      <w:rPr>
                        <w:i/>
                        <w:iCs/>
                      </w:rPr>
                      <w:t xml:space="preserve">Une assurance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maladie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est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obligatoire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pour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certains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services. Les questions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d'éligibilité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recevront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une</w:t>
                    </w:r>
                    <w:proofErr w:type="spellEnd"/>
                    <w:r w:rsidRPr="00FB4C1E">
                      <w:rPr>
                        <w:i/>
                        <w:iCs/>
                      </w:rPr>
                      <w:t xml:space="preserve"> </w:t>
                    </w:r>
                    <w:proofErr w:type="spellStart"/>
                    <w:r w:rsidRPr="00FB4C1E">
                      <w:rPr>
                        <w:i/>
                        <w:iCs/>
                      </w:rPr>
                      <w:t>réponse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4AAE" w:rsidP="00686A6C" w:rsidRDefault="00274AAE" w14:paraId="2AEA26DB" w14:textId="77777777">
      <w:r>
        <w:separator/>
      </w:r>
    </w:p>
  </w:footnote>
  <w:footnote w:type="continuationSeparator" w:id="0">
    <w:p w:rsidR="00274AAE" w:rsidP="00686A6C" w:rsidRDefault="00274AAE" w14:paraId="288E572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86A6C" w:rsidRDefault="00276E44" w14:paraId="550A25AC" w14:textId="62337D2D">
    <w:pPr>
      <w:pStyle w:val="Header"/>
    </w:pPr>
    <w:r w:rsidRPr="00686A6C">
      <w:rPr>
        <w:noProof/>
      </w:rPr>
      <w:drawing>
        <wp:anchor distT="0" distB="0" distL="114300" distR="114300" simplePos="0" relativeHeight="251658240" behindDoc="1" locked="0" layoutInCell="1" allowOverlap="1" wp14:anchorId="0AB2DC4A" wp14:editId="0218A8CD">
          <wp:simplePos x="0" y="0"/>
          <wp:positionH relativeFrom="column">
            <wp:posOffset>-901700</wp:posOffset>
          </wp:positionH>
          <wp:positionV relativeFrom="paragraph">
            <wp:posOffset>-90311</wp:posOffset>
          </wp:positionV>
          <wp:extent cx="7760970" cy="2679700"/>
          <wp:effectExtent l="25400" t="0" r="24130" b="21590"/>
          <wp:wrapThrough wrapText="bothSides">
            <wp:wrapPolygon edited="0">
              <wp:start x="-71" y="0"/>
              <wp:lineTo x="-71" y="21677"/>
              <wp:lineTo x="21632" y="21677"/>
              <wp:lineTo x="21632" y="0"/>
              <wp:lineTo x="-71" y="0"/>
            </wp:wrapPolygon>
          </wp:wrapThrough>
          <wp:docPr id="1081027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6735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970" cy="2679700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194" w:rsidR="00D76194">
      <w:rPr>
        <w:noProof/>
      </w:rPr>
      <w:drawing>
        <wp:anchor distT="0" distB="0" distL="114300" distR="114300" simplePos="0" relativeHeight="251660288" behindDoc="0" locked="0" layoutInCell="1" allowOverlap="1" wp14:anchorId="60399E58" wp14:editId="389F4B79">
          <wp:simplePos x="0" y="0"/>
          <wp:positionH relativeFrom="column">
            <wp:posOffset>1270000</wp:posOffset>
          </wp:positionH>
          <wp:positionV relativeFrom="paragraph">
            <wp:posOffset>1423035</wp:posOffset>
          </wp:positionV>
          <wp:extent cx="3467100" cy="812800"/>
          <wp:effectExtent l="0" t="0" r="0" b="0"/>
          <wp:wrapNone/>
          <wp:docPr id="1968034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03447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671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4699C"/>
    <w:multiLevelType w:val="hybridMultilevel"/>
    <w:tmpl w:val="83C6C3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52005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8E"/>
    <w:rsid w:val="000179FC"/>
    <w:rsid w:val="00075C04"/>
    <w:rsid w:val="00085EDB"/>
    <w:rsid w:val="0009128E"/>
    <w:rsid w:val="000A1D9D"/>
    <w:rsid w:val="000C449F"/>
    <w:rsid w:val="00101FAC"/>
    <w:rsid w:val="001230E3"/>
    <w:rsid w:val="00195070"/>
    <w:rsid w:val="001B2959"/>
    <w:rsid w:val="001C340C"/>
    <w:rsid w:val="001C3702"/>
    <w:rsid w:val="00223B37"/>
    <w:rsid w:val="002247B4"/>
    <w:rsid w:val="00236357"/>
    <w:rsid w:val="00246088"/>
    <w:rsid w:val="00274AAE"/>
    <w:rsid w:val="00276E44"/>
    <w:rsid w:val="0029049E"/>
    <w:rsid w:val="002F3178"/>
    <w:rsid w:val="003A3275"/>
    <w:rsid w:val="003B4FD5"/>
    <w:rsid w:val="003C5856"/>
    <w:rsid w:val="003D05D9"/>
    <w:rsid w:val="003D4600"/>
    <w:rsid w:val="004125FB"/>
    <w:rsid w:val="0042764D"/>
    <w:rsid w:val="00492BFD"/>
    <w:rsid w:val="004B7BCC"/>
    <w:rsid w:val="004C0881"/>
    <w:rsid w:val="004E73B0"/>
    <w:rsid w:val="005274C4"/>
    <w:rsid w:val="00552C8E"/>
    <w:rsid w:val="0056430B"/>
    <w:rsid w:val="00626191"/>
    <w:rsid w:val="00653AFD"/>
    <w:rsid w:val="00686A6C"/>
    <w:rsid w:val="006925FB"/>
    <w:rsid w:val="006C773A"/>
    <w:rsid w:val="006F0740"/>
    <w:rsid w:val="006F2597"/>
    <w:rsid w:val="006F7C47"/>
    <w:rsid w:val="00753A44"/>
    <w:rsid w:val="0076428B"/>
    <w:rsid w:val="00770056"/>
    <w:rsid w:val="007D2319"/>
    <w:rsid w:val="007D6ACA"/>
    <w:rsid w:val="008443E1"/>
    <w:rsid w:val="008525F9"/>
    <w:rsid w:val="00867AA9"/>
    <w:rsid w:val="008A5CFA"/>
    <w:rsid w:val="008F5AB2"/>
    <w:rsid w:val="0095140B"/>
    <w:rsid w:val="00982819"/>
    <w:rsid w:val="00996830"/>
    <w:rsid w:val="009B20D8"/>
    <w:rsid w:val="009E2341"/>
    <w:rsid w:val="00AA5B8C"/>
    <w:rsid w:val="00AC4AAC"/>
    <w:rsid w:val="00AC61AB"/>
    <w:rsid w:val="00B25D5A"/>
    <w:rsid w:val="00B3235F"/>
    <w:rsid w:val="00B465FB"/>
    <w:rsid w:val="00B53078"/>
    <w:rsid w:val="00B62CD3"/>
    <w:rsid w:val="00B73736"/>
    <w:rsid w:val="00B829C1"/>
    <w:rsid w:val="00BE497A"/>
    <w:rsid w:val="00C03AB8"/>
    <w:rsid w:val="00CA1EE6"/>
    <w:rsid w:val="00CC7853"/>
    <w:rsid w:val="00CF2148"/>
    <w:rsid w:val="00D008F1"/>
    <w:rsid w:val="00D11F2B"/>
    <w:rsid w:val="00D15924"/>
    <w:rsid w:val="00D45602"/>
    <w:rsid w:val="00D70F93"/>
    <w:rsid w:val="00D76194"/>
    <w:rsid w:val="00D87AF0"/>
    <w:rsid w:val="00DC7AFC"/>
    <w:rsid w:val="00DD1163"/>
    <w:rsid w:val="00DD7E36"/>
    <w:rsid w:val="00E03089"/>
    <w:rsid w:val="00E35A26"/>
    <w:rsid w:val="00E85CA0"/>
    <w:rsid w:val="00E960D2"/>
    <w:rsid w:val="00EC6AF6"/>
    <w:rsid w:val="00ED160C"/>
    <w:rsid w:val="00EE5D1D"/>
    <w:rsid w:val="00EF581F"/>
    <w:rsid w:val="00F10D3B"/>
    <w:rsid w:val="00F16496"/>
    <w:rsid w:val="00F249BE"/>
    <w:rsid w:val="00F36494"/>
    <w:rsid w:val="00FB4C1E"/>
    <w:rsid w:val="122FB25B"/>
    <w:rsid w:val="5A150222"/>
    <w:rsid w:val="7CA5B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1DC57"/>
  <w15:chartTrackingRefBased/>
  <w15:docId w15:val="{F2D5A3A7-9395-DA4D-88A4-FD8AE06F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28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28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2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2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2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2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2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2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9128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9128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9128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9128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9128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9128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9128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9128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912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28E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9128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2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91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28E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912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2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2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28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912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28E"/>
    <w:rPr>
      <w:b/>
      <w:bCs/>
      <w:smallCaps/>
      <w:color w:val="0F4761" w:themeColor="accent1" w:themeShade="BF"/>
      <w:spacing w:val="5"/>
    </w:rPr>
  </w:style>
  <w:style w:type="character" w:styleId="wacimagecontainer" w:customStyle="1">
    <w:name w:val="wacimagecontainer"/>
    <w:basedOn w:val="DefaultParagraphFont"/>
    <w:rsid w:val="0009128E"/>
  </w:style>
  <w:style w:type="paragraph" w:styleId="Header">
    <w:name w:val="header"/>
    <w:basedOn w:val="Normal"/>
    <w:link w:val="Head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6A6C"/>
  </w:style>
  <w:style w:type="paragraph" w:styleId="Footer">
    <w:name w:val="footer"/>
    <w:basedOn w:val="Normal"/>
    <w:link w:val="Foot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6A6C"/>
  </w:style>
  <w:style w:type="table" w:styleId="TableGrid">
    <w:name w:val="Table Grid"/>
    <w:basedOn w:val="TableNormal"/>
    <w:uiPriority w:val="39"/>
    <w:rsid w:val="003D05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1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F589DE4B34D4AB6C4D3015E8F677D" ma:contentTypeVersion="16" ma:contentTypeDescription="Create a new document." ma:contentTypeScope="" ma:versionID="8a78b348a7b7891b77cb52414e2a4a27">
  <xsd:schema xmlns:xsd="http://www.w3.org/2001/XMLSchema" xmlns:xs="http://www.w3.org/2001/XMLSchema" xmlns:p="http://schemas.microsoft.com/office/2006/metadata/properties" xmlns:ns2="d6546a5e-1fdb-4825-aca6-aa41d143b733" xmlns:ns3="6ee9b739-709b-4823-87d5-ada87d93b613" targetNamespace="http://schemas.microsoft.com/office/2006/metadata/properties" ma:root="true" ma:fieldsID="47f21b9f8e5c5b5718733bbdd7f8bfec" ns2:_="" ns3:_="">
    <xsd:import namespace="d6546a5e-1fdb-4825-aca6-aa41d143b733"/>
    <xsd:import namespace="6ee9b739-709b-4823-87d5-ada87d93b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fina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46a5e-1fdb-4825-aca6-aa41d143b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af74be6-4de0-47e3-932c-f648a78b2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s" ma:index="23" nillable="true" ma:displayName="finals" ma:default="1" ma:format="Dropdown" ma:internalName="final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b739-709b-4823-87d5-ada87d93b61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2fb6790-d4bb-454a-9f76-1633f7b001f5}" ma:internalName="TaxCatchAll" ma:showField="CatchAllData" ma:web="6ee9b739-709b-4823-87d5-ada87d93b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s xmlns="d6546a5e-1fdb-4825-aca6-aa41d143b733">true</finals>
    <TaxCatchAll xmlns="6ee9b739-709b-4823-87d5-ada87d93b613" xsi:nil="true"/>
    <lcf76f155ced4ddcb4097134ff3c332f xmlns="d6546a5e-1fdb-4825-aca6-aa41d143b7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294960-8160-411C-9182-7AD518FBE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46a5e-1fdb-4825-aca6-aa41d143b733"/>
    <ds:schemaRef ds:uri="6ee9b739-709b-4823-87d5-ada87d93b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43CFF-4BE2-4685-B685-6031B30151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F70E70-DCC1-CD49-BDD6-0B5C9986B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89769E-8E33-460F-AC7B-AE33BCCD0F89}">
  <ds:schemaRefs>
    <ds:schemaRef ds:uri="http://schemas.microsoft.com/office/2006/metadata/properties"/>
    <ds:schemaRef ds:uri="http://schemas.microsoft.com/office/infopath/2007/PartnerControls"/>
    <ds:schemaRef ds:uri="d6546a5e-1fdb-4825-aca6-aa41d143b733"/>
    <ds:schemaRef ds:uri="6ee9b739-709b-4823-87d5-ada87d93b61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Lauren Waldschmidt</dc:creator>
  <keywords/>
  <dc:description/>
  <lastModifiedBy>Samantha Fash</lastModifiedBy>
  <revision>14</revision>
  <dcterms:created xsi:type="dcterms:W3CDTF">2024-07-10T19:13:00.0000000Z</dcterms:created>
  <dcterms:modified xsi:type="dcterms:W3CDTF">2024-12-16T14:52:54.6897390Z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0x010100A3AF589DE4B34D4AB6C4D3015E8F677D</vt:lpwstr>
  </property>
  <property fmtid="{D5CDD505-2E9C-101B-9397-08002B2CF9AE}" pid="3" name="MediaServiceImageTags">
    <vt:lpwstr/>
  </property>
</Properties>
</file>